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F4" w:rsidRDefault="00F553F2">
      <w:r>
        <w:t xml:space="preserve">Wykonaj Ćwiczenia wprowadzające do działu 4 z podręcznika – ćw. 1-4 str. 46 oraz 7-10 str. 47 ; ćw. 9 wykonaj w formie pisemnej a 10 w tak kreatywny sposób jaki tylko potrafisz </w:t>
      </w:r>
      <w:r>
        <w:sym w:font="Wingdings" w:char="F04A"/>
      </w:r>
      <w:r>
        <w:t xml:space="preserve"> wykonaj też ćwiczenia ze str. 46-47.</w:t>
      </w:r>
      <w:bookmarkStart w:id="0" w:name="_GoBack"/>
      <w:bookmarkEnd w:id="0"/>
    </w:p>
    <w:sectPr w:rsidR="00FD1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1D"/>
    <w:rsid w:val="0026181D"/>
    <w:rsid w:val="00F553F2"/>
    <w:rsid w:val="00FD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186</Characters>
  <Application>Microsoft Office Word</Application>
  <DocSecurity>0</DocSecurity>
  <Lines>1</Lines>
  <Paragraphs>1</Paragraphs>
  <ScaleCrop>false</ScaleCrop>
  <Company>Sil-art Rycho444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2020-03-16T18:41:00Z</dcterms:created>
  <dcterms:modified xsi:type="dcterms:W3CDTF">2020-03-16T18:46:00Z</dcterms:modified>
</cp:coreProperties>
</file>